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C2290" w14:textId="77777777" w:rsidR="00845ECE" w:rsidRPr="00845ECE" w:rsidRDefault="00845ECE" w:rsidP="00C65A8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článku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. 2)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radách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menšín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Úradný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vestník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5ECE">
        <w:rPr>
          <w:rFonts w:ascii="Times New Roman" w:hAnsi="Times New Roman" w:cs="Times New Roman"/>
          <w:sz w:val="24"/>
          <w:szCs w:val="24"/>
        </w:rPr>
        <w:t>RS“</w:t>
      </w:r>
      <w:proofErr w:type="gramEnd"/>
      <w:r w:rsidRPr="00845ECE">
        <w:rPr>
          <w:rFonts w:ascii="Times New Roman" w:hAnsi="Times New Roman" w:cs="Times New Roman"/>
          <w:sz w:val="24"/>
          <w:szCs w:val="24"/>
        </w:rPr>
        <w:t xml:space="preserve">, č. 72/2009, 20/2014 -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USA, 55/2014 a 47/2018) a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článkov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8 a 14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Štatútu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Národnostná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rada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="00221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9C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219C5">
        <w:rPr>
          <w:rFonts w:ascii="Times New Roman" w:hAnsi="Times New Roman" w:cs="Times New Roman"/>
          <w:sz w:val="24"/>
          <w:szCs w:val="24"/>
        </w:rPr>
        <w:t xml:space="preserve"> </w:t>
      </w:r>
      <w:r w:rsidR="00310B99">
        <w:rPr>
          <w:rFonts w:ascii="Times New Roman" w:hAnsi="Times New Roman" w:cs="Times New Roman"/>
          <w:sz w:val="24"/>
          <w:szCs w:val="24"/>
        </w:rPr>
        <w:t>28</w:t>
      </w:r>
      <w:r w:rsidR="002219C5">
        <w:rPr>
          <w:rFonts w:ascii="Times New Roman" w:hAnsi="Times New Roman" w:cs="Times New Roman"/>
          <w:sz w:val="24"/>
          <w:szCs w:val="24"/>
        </w:rPr>
        <w:t>.</w:t>
      </w:r>
      <w:r w:rsidR="00CB0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932">
        <w:rPr>
          <w:rFonts w:ascii="Times New Roman" w:hAnsi="Times New Roman" w:cs="Times New Roman"/>
          <w:sz w:val="24"/>
          <w:szCs w:val="24"/>
        </w:rPr>
        <w:t>z</w:t>
      </w:r>
      <w:r w:rsidR="002219C5">
        <w:rPr>
          <w:rFonts w:ascii="Times New Roman" w:hAnsi="Times New Roman" w:cs="Times New Roman"/>
          <w:sz w:val="24"/>
          <w:szCs w:val="24"/>
        </w:rPr>
        <w:t>asadnutí</w:t>
      </w:r>
      <w:proofErr w:type="spellEnd"/>
      <w:r w:rsidR="002219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19C5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="002219C5">
        <w:rPr>
          <w:rFonts w:ascii="Times New Roman" w:hAnsi="Times New Roman" w:cs="Times New Roman"/>
          <w:sz w:val="24"/>
          <w:szCs w:val="24"/>
        </w:rPr>
        <w:t xml:space="preserve"> </w:t>
      </w:r>
      <w:r w:rsidR="00920AB4">
        <w:rPr>
          <w:rFonts w:ascii="Times New Roman" w:hAnsi="Times New Roman" w:cs="Times New Roman"/>
          <w:sz w:val="24"/>
          <w:szCs w:val="24"/>
        </w:rPr>
        <w:t>20.02.2026</w:t>
      </w:r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</w:t>
      </w:r>
      <w:r w:rsidRPr="00845ECE">
        <w:rPr>
          <w:rFonts w:ascii="Times New Roman" w:hAnsi="Times New Roman" w:cs="Times New Roman"/>
          <w:sz w:val="24"/>
          <w:szCs w:val="24"/>
        </w:rPr>
        <w:t>niesla</w:t>
      </w:r>
      <w:proofErr w:type="spellEnd"/>
    </w:p>
    <w:p w14:paraId="7E36F6D4" w14:textId="77777777" w:rsidR="00845ECE" w:rsidRPr="00845ECE" w:rsidRDefault="00845ECE" w:rsidP="00845ECE">
      <w:pPr>
        <w:rPr>
          <w:rFonts w:ascii="Times New Roman" w:hAnsi="Times New Roman" w:cs="Times New Roman"/>
          <w:b/>
          <w:sz w:val="24"/>
          <w:szCs w:val="24"/>
        </w:rPr>
      </w:pPr>
    </w:p>
    <w:p w14:paraId="1DA8216C" w14:textId="77777777" w:rsidR="00845ECE" w:rsidRPr="00845ECE" w:rsidRDefault="00845ECE" w:rsidP="00845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ECE">
        <w:rPr>
          <w:rFonts w:ascii="Times New Roman" w:hAnsi="Times New Roman" w:cs="Times New Roman"/>
          <w:b/>
          <w:sz w:val="24"/>
          <w:szCs w:val="24"/>
        </w:rPr>
        <w:t>ROZHODNUTIE</w:t>
      </w:r>
    </w:p>
    <w:p w14:paraId="5616F031" w14:textId="77777777" w:rsidR="00845ECE" w:rsidRPr="00845ECE" w:rsidRDefault="00845ECE" w:rsidP="00845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ECE">
        <w:rPr>
          <w:rFonts w:ascii="Times New Roman" w:hAnsi="Times New Roman" w:cs="Times New Roman"/>
          <w:b/>
          <w:sz w:val="24"/>
          <w:szCs w:val="24"/>
        </w:rPr>
        <w:t>O PRIJ</w:t>
      </w:r>
      <w:r w:rsidR="00310B99">
        <w:rPr>
          <w:rFonts w:ascii="Times New Roman" w:hAnsi="Times New Roman" w:cs="Times New Roman"/>
          <w:b/>
          <w:sz w:val="24"/>
          <w:szCs w:val="24"/>
        </w:rPr>
        <w:t>ATÍ FINANČNÉHO PLÁNU NA ROK 2026</w:t>
      </w:r>
    </w:p>
    <w:p w14:paraId="49097E56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0C4090B9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23FCB6C4" w14:textId="77777777" w:rsid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Schvaľuje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finančný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plán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B99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="00310B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B99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="00310B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B9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10B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B99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310B99">
        <w:rPr>
          <w:rFonts w:ascii="Times New Roman" w:hAnsi="Times New Roman" w:cs="Times New Roman"/>
          <w:sz w:val="24"/>
          <w:szCs w:val="24"/>
        </w:rPr>
        <w:t xml:space="preserve"> 2026</w:t>
      </w:r>
      <w:r w:rsidRPr="00845ECE">
        <w:rPr>
          <w:rFonts w:ascii="Times New Roman" w:hAnsi="Times New Roman" w:cs="Times New Roman"/>
          <w:sz w:val="24"/>
          <w:szCs w:val="24"/>
        </w:rPr>
        <w:t>.</w:t>
      </w:r>
    </w:p>
    <w:p w14:paraId="30FC4177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586837EA" w14:textId="77777777" w:rsidR="00845ECE" w:rsidRPr="00845ECE" w:rsidRDefault="00845ECE" w:rsidP="00845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5ECE">
        <w:rPr>
          <w:rFonts w:ascii="Times New Roman" w:hAnsi="Times New Roman" w:cs="Times New Roman"/>
          <w:b/>
          <w:sz w:val="24"/>
          <w:szCs w:val="24"/>
        </w:rPr>
        <w:t>Odôvodnenie</w:t>
      </w:r>
      <w:proofErr w:type="spellEnd"/>
    </w:p>
    <w:p w14:paraId="3135E300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7B524C6A" w14:textId="77777777" w:rsidR="00845ECE" w:rsidRPr="00845ECE" w:rsidRDefault="00845ECE" w:rsidP="00845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5ECE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schôdzi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bol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prerokovaný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</w:t>
      </w:r>
      <w:r w:rsidR="00050E23">
        <w:rPr>
          <w:rFonts w:ascii="Times New Roman" w:hAnsi="Times New Roman" w:cs="Times New Roman"/>
          <w:sz w:val="24"/>
          <w:szCs w:val="24"/>
        </w:rPr>
        <w:t>vrh</w:t>
      </w:r>
      <w:proofErr w:type="spellEnd"/>
      <w:r w:rsidR="00050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E23">
        <w:rPr>
          <w:rFonts w:ascii="Times New Roman" w:hAnsi="Times New Roman" w:cs="Times New Roman"/>
          <w:sz w:val="24"/>
          <w:szCs w:val="24"/>
        </w:rPr>
        <w:t>Finančného</w:t>
      </w:r>
      <w:proofErr w:type="spellEnd"/>
      <w:r w:rsidR="00050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50E23">
        <w:rPr>
          <w:rFonts w:ascii="Times New Roman" w:hAnsi="Times New Roman" w:cs="Times New Roman"/>
          <w:sz w:val="24"/>
          <w:szCs w:val="24"/>
        </w:rPr>
        <w:t>plánu</w:t>
      </w:r>
      <w:proofErr w:type="spellEnd"/>
      <w:r w:rsidR="00050E23">
        <w:rPr>
          <w:rFonts w:ascii="Times New Roman" w:hAnsi="Times New Roman" w:cs="Times New Roman"/>
          <w:sz w:val="24"/>
          <w:szCs w:val="24"/>
        </w:rPr>
        <w:t xml:space="preserve"> </w:t>
      </w:r>
      <w:r w:rsidR="00927784">
        <w:rPr>
          <w:rFonts w:ascii="Times New Roman" w:hAnsi="Times New Roman" w:cs="Times New Roman"/>
          <w:sz w:val="24"/>
          <w:szCs w:val="24"/>
        </w:rPr>
        <w:t xml:space="preserve"> NRSNM</w:t>
      </w:r>
      <w:proofErr w:type="gramEnd"/>
      <w:r w:rsidR="00927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B9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10B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B99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310B99">
        <w:rPr>
          <w:rFonts w:ascii="Times New Roman" w:hAnsi="Times New Roman" w:cs="Times New Roman"/>
          <w:sz w:val="24"/>
          <w:szCs w:val="24"/>
        </w:rPr>
        <w:t xml:space="preserve"> 2026</w:t>
      </w:r>
      <w:r w:rsidRPr="00845ECE">
        <w:rPr>
          <w:rFonts w:ascii="Times New Roman" w:hAnsi="Times New Roman" w:cs="Times New Roman"/>
          <w:sz w:val="24"/>
          <w:szCs w:val="24"/>
        </w:rPr>
        <w:t>.</w:t>
      </w:r>
    </w:p>
    <w:p w14:paraId="1F4A8169" w14:textId="77777777" w:rsidR="00845ECE" w:rsidRDefault="00845ECE" w:rsidP="00845ECE">
      <w:pPr>
        <w:jc w:val="both"/>
        <w:rPr>
          <w:rFonts w:ascii="Times New Roman" w:hAnsi="Times New Roman" w:cs="Times New Roman"/>
          <w:sz w:val="24"/>
          <w:szCs w:val="24"/>
        </w:rPr>
      </w:pPr>
      <w:r w:rsidRPr="00845ECE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zvážení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prerokovaní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návrhu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finančného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plánu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r w:rsidR="00310B99">
        <w:rPr>
          <w:rFonts w:ascii="Times New Roman" w:hAnsi="Times New Roman" w:cs="Times New Roman"/>
          <w:sz w:val="24"/>
          <w:szCs w:val="24"/>
        </w:rPr>
        <w:t xml:space="preserve">NRSNM </w:t>
      </w:r>
      <w:proofErr w:type="spellStart"/>
      <w:r w:rsidR="00310B9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10B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B99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="00310B99">
        <w:rPr>
          <w:rFonts w:ascii="Times New Roman" w:hAnsi="Times New Roman" w:cs="Times New Roman"/>
          <w:sz w:val="24"/>
          <w:szCs w:val="24"/>
        </w:rPr>
        <w:t xml:space="preserve"> 2026</w:t>
      </w:r>
      <w:r w:rsidR="00927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hlasovalo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r w:rsidR="00920AB4">
        <w:rPr>
          <w:rFonts w:ascii="Times New Roman" w:hAnsi="Times New Roman" w:cs="Times New Roman"/>
          <w:sz w:val="24"/>
          <w:szCs w:val="24"/>
        </w:rPr>
        <w:t xml:space="preserve">15 </w:t>
      </w:r>
      <w:proofErr w:type="spellStart"/>
      <w:r w:rsidR="00927784">
        <w:rPr>
          <w:rFonts w:ascii="Times New Roman" w:hAnsi="Times New Roman" w:cs="Times New Roman"/>
          <w:sz w:val="24"/>
          <w:szCs w:val="24"/>
        </w:rPr>
        <w:t>členov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</w:t>
      </w:r>
      <w:r>
        <w:rPr>
          <w:rFonts w:ascii="Times New Roman" w:hAnsi="Times New Roman" w:cs="Times New Roman"/>
          <w:sz w:val="24"/>
          <w:szCs w:val="24"/>
        </w:rPr>
        <w:t>ostn</w:t>
      </w:r>
      <w:r w:rsidRPr="00845ECE">
        <w:rPr>
          <w:rFonts w:ascii="Times New Roman" w:hAnsi="Times New Roman" w:cs="Times New Roman"/>
          <w:sz w:val="24"/>
          <w:szCs w:val="24"/>
        </w:rPr>
        <w:t>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="00875216">
        <w:rPr>
          <w:rFonts w:ascii="Times New Roman" w:hAnsi="Times New Roman" w:cs="Times New Roman"/>
          <w:sz w:val="24"/>
          <w:szCs w:val="24"/>
        </w:rPr>
        <w:t xml:space="preserve"> </w:t>
      </w:r>
      <w:r w:rsidRPr="00845ECE">
        <w:rPr>
          <w:rFonts w:ascii="Times New Roman" w:hAnsi="Times New Roman" w:cs="Times New Roman"/>
          <w:sz w:val="24"/>
          <w:szCs w:val="24"/>
        </w:rPr>
        <w:t xml:space="preserve">a to v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ustano</w:t>
      </w:r>
      <w:r>
        <w:rPr>
          <w:rFonts w:ascii="Times New Roman" w:hAnsi="Times New Roman" w:cs="Times New Roman"/>
          <w:sz w:val="24"/>
          <w:szCs w:val="24"/>
        </w:rPr>
        <w:t>vením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článku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2)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845ECE">
        <w:rPr>
          <w:rFonts w:ascii="Times New Roman" w:hAnsi="Times New Roman" w:cs="Times New Roman"/>
          <w:sz w:val="24"/>
          <w:szCs w:val="24"/>
        </w:rPr>
        <w:t>ákona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radách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národnostných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menšín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>, „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Úradný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vestník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RS“, č. 72/2009, 20/2014 -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US, 55/2014 a 47/2018) a </w:t>
      </w:r>
      <w:proofErr w:type="spellStart"/>
      <w:r>
        <w:rPr>
          <w:rFonts w:ascii="Times New Roman" w:hAnsi="Times New Roman" w:cs="Times New Roman"/>
          <w:sz w:val="24"/>
          <w:szCs w:val="24"/>
        </w:rPr>
        <w:t>článku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8 a 14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Štatútu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rady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slovenskej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národnostnej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ECE">
        <w:rPr>
          <w:rFonts w:ascii="Times New Roman" w:hAnsi="Times New Roman" w:cs="Times New Roman"/>
          <w:sz w:val="24"/>
          <w:szCs w:val="24"/>
        </w:rPr>
        <w:t>menšiny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535936" w14:textId="77777777" w:rsidR="00845ECE" w:rsidRP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</w:p>
    <w:p w14:paraId="00922BB6" w14:textId="77777777" w:rsidR="00845ECE" w:rsidRDefault="00845ECE" w:rsidP="00845ECE">
      <w:pPr>
        <w:rPr>
          <w:rFonts w:ascii="Times New Roman" w:hAnsi="Times New Roman" w:cs="Times New Roman"/>
          <w:sz w:val="24"/>
          <w:szCs w:val="24"/>
        </w:rPr>
      </w:pPr>
      <w:r w:rsidRPr="00845ECE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="00303E6F">
        <w:rPr>
          <w:rFonts w:ascii="Times New Roman" w:hAnsi="Times New Roman" w:cs="Times New Roman"/>
          <w:sz w:val="24"/>
          <w:szCs w:val="24"/>
        </w:rPr>
        <w:t>Novom</w:t>
      </w:r>
      <w:proofErr w:type="spellEnd"/>
      <w:r w:rsidR="00303E6F">
        <w:rPr>
          <w:rFonts w:ascii="Times New Roman" w:hAnsi="Times New Roman" w:cs="Times New Roman"/>
          <w:sz w:val="24"/>
          <w:szCs w:val="24"/>
        </w:rPr>
        <w:t xml:space="preserve"> Sade</w:t>
      </w:r>
    </w:p>
    <w:p w14:paraId="02A39659" w14:textId="77777777" w:rsidR="00310B99" w:rsidRPr="00920AB4" w:rsidRDefault="007354A0" w:rsidP="00845E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íslo: </w:t>
      </w:r>
      <w:r w:rsidR="00920AB4">
        <w:rPr>
          <w:rFonts w:ascii="Times New Roman" w:hAnsi="Times New Roman" w:cs="Times New Roman"/>
          <w:sz w:val="24"/>
          <w:szCs w:val="24"/>
        </w:rPr>
        <w:t>01-14-3/2026-01</w:t>
      </w:r>
    </w:p>
    <w:p w14:paraId="58CB94C5" w14:textId="77777777" w:rsidR="00845ECE" w:rsidRPr="00920AB4" w:rsidRDefault="00845ECE" w:rsidP="00845E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45ECE">
        <w:rPr>
          <w:rFonts w:ascii="Times New Roman" w:hAnsi="Times New Roman" w:cs="Times New Roman"/>
          <w:sz w:val="24"/>
          <w:szCs w:val="24"/>
        </w:rPr>
        <w:t>Dátum</w:t>
      </w:r>
      <w:proofErr w:type="spellEnd"/>
      <w:r w:rsidRPr="00845ECE">
        <w:rPr>
          <w:rFonts w:ascii="Times New Roman" w:hAnsi="Times New Roman" w:cs="Times New Roman"/>
          <w:sz w:val="24"/>
          <w:szCs w:val="24"/>
        </w:rPr>
        <w:t xml:space="preserve"> </w:t>
      </w:r>
      <w:r w:rsidR="00CB0932">
        <w:rPr>
          <w:rFonts w:ascii="Times New Roman" w:hAnsi="Times New Roman" w:cs="Times New Roman"/>
          <w:sz w:val="24"/>
          <w:szCs w:val="24"/>
        </w:rPr>
        <w:t>:</w:t>
      </w:r>
      <w:r w:rsidR="00920AB4">
        <w:rPr>
          <w:rFonts w:ascii="Times New Roman" w:hAnsi="Times New Roman" w:cs="Times New Roman"/>
          <w:sz w:val="24"/>
          <w:szCs w:val="24"/>
        </w:rPr>
        <w:t>20.02.2026</w:t>
      </w:r>
    </w:p>
    <w:p w14:paraId="15173700" w14:textId="77777777" w:rsidR="00845ECE" w:rsidRDefault="00845ECE" w:rsidP="00845EC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Predsedníčka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NRSNM</w:t>
      </w:r>
    </w:p>
    <w:p w14:paraId="36A5B5AB" w14:textId="77777777" w:rsidR="00845ECE" w:rsidRPr="00845ECE" w:rsidRDefault="00920AB4" w:rsidP="00845EC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Dušanka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Petrа</w:t>
      </w:r>
      <w:r w:rsidR="00875216">
        <w:rPr>
          <w:rFonts w:ascii="Times New Roman" w:hAnsi="Times New Roman" w:cs="Times New Roman"/>
          <w:sz w:val="24"/>
          <w:szCs w:val="24"/>
        </w:rPr>
        <w:t>ková</w:t>
      </w:r>
      <w:proofErr w:type="spellEnd"/>
    </w:p>
    <w:sectPr w:rsidR="00845ECE" w:rsidRPr="00845ECE" w:rsidSect="00432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CE"/>
    <w:rsid w:val="00050E23"/>
    <w:rsid w:val="00181B89"/>
    <w:rsid w:val="001A2E53"/>
    <w:rsid w:val="002219C5"/>
    <w:rsid w:val="00231EF8"/>
    <w:rsid w:val="00282CDD"/>
    <w:rsid w:val="00290887"/>
    <w:rsid w:val="00303E6F"/>
    <w:rsid w:val="00310B99"/>
    <w:rsid w:val="00432F32"/>
    <w:rsid w:val="004B1C0B"/>
    <w:rsid w:val="004B5D83"/>
    <w:rsid w:val="00517420"/>
    <w:rsid w:val="005363CB"/>
    <w:rsid w:val="006309EF"/>
    <w:rsid w:val="00694FF6"/>
    <w:rsid w:val="007354A0"/>
    <w:rsid w:val="00793758"/>
    <w:rsid w:val="00845ECE"/>
    <w:rsid w:val="00875216"/>
    <w:rsid w:val="00882DCB"/>
    <w:rsid w:val="008F042E"/>
    <w:rsid w:val="00920AB4"/>
    <w:rsid w:val="00927784"/>
    <w:rsid w:val="00957D2B"/>
    <w:rsid w:val="00983013"/>
    <w:rsid w:val="009F1A55"/>
    <w:rsid w:val="00BD00B0"/>
    <w:rsid w:val="00C65A8A"/>
    <w:rsid w:val="00CB0932"/>
    <w:rsid w:val="00E41E88"/>
    <w:rsid w:val="00E4483A"/>
    <w:rsid w:val="00E94277"/>
    <w:rsid w:val="00F1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B99B9"/>
  <w15:docId w15:val="{563200C6-45C9-4934-B886-86960814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F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2026-02-24T09:50:00Z</cp:lastPrinted>
  <dcterms:created xsi:type="dcterms:W3CDTF">2026-02-24T13:45:00Z</dcterms:created>
  <dcterms:modified xsi:type="dcterms:W3CDTF">2026-02-24T13:45:00Z</dcterms:modified>
</cp:coreProperties>
</file>